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C4" w:rsidRPr="00AE1FC4" w:rsidRDefault="00FE710B" w:rsidP="000E5F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E1FC4">
        <w:rPr>
          <w:rFonts w:ascii="Times New Roman" w:hAnsi="Times New Roman" w:cs="Times New Roman"/>
          <w:sz w:val="24"/>
          <w:szCs w:val="24"/>
        </w:rPr>
        <w:t>.</w:t>
      </w:r>
    </w:p>
    <w:p w:rsidR="000E5F77" w:rsidRPr="00AE1FC4" w:rsidRDefault="000E5F77" w:rsidP="000E5F7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E1FC4">
        <w:rPr>
          <w:rFonts w:ascii="Times New Roman" w:hAnsi="Times New Roman" w:cs="Times New Roman"/>
          <w:b/>
          <w:sz w:val="40"/>
          <w:szCs w:val="40"/>
        </w:rPr>
        <w:t>«Подготовка к ОГЭ по географии».</w:t>
      </w:r>
    </w:p>
    <w:p w:rsidR="005C0B70" w:rsidRPr="00B774E6" w:rsidRDefault="000E5F77" w:rsidP="00B774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>Используя данные таблицы «Продукция с</w:t>
      </w:r>
      <w:r w:rsidR="00B774E6">
        <w:rPr>
          <w:rFonts w:ascii="Times New Roman" w:hAnsi="Times New Roman" w:cs="Times New Roman"/>
          <w:sz w:val="24"/>
          <w:szCs w:val="24"/>
        </w:rPr>
        <w:t xml:space="preserve">ельского хозяйства России в  </w:t>
      </w:r>
      <w:r w:rsidR="00B774E6" w:rsidRPr="00B774E6">
        <w:rPr>
          <w:rFonts w:ascii="Times New Roman" w:hAnsi="Times New Roman" w:cs="Times New Roman"/>
          <w:sz w:val="24"/>
          <w:szCs w:val="24"/>
        </w:rPr>
        <w:t>2012</w:t>
      </w:r>
      <w:r w:rsidRPr="00B774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774E6" w:rsidRPr="00B774E6">
        <w:rPr>
          <w:rFonts w:ascii="Times New Roman" w:hAnsi="Times New Roman" w:cs="Times New Roman"/>
          <w:sz w:val="24"/>
          <w:szCs w:val="24"/>
        </w:rPr>
        <w:t>.</w:t>
      </w:r>
      <w:r w:rsidRPr="00B774E6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B774E6">
        <w:rPr>
          <w:rFonts w:ascii="Times New Roman" w:hAnsi="Times New Roman" w:cs="Times New Roman"/>
          <w:sz w:val="24"/>
          <w:szCs w:val="24"/>
        </w:rPr>
        <w:t>,определите долю продукции растениеводства  (в %) в общем объеме продукции сельского хозяйства. Полученные результаты округлите до целого  числа.</w:t>
      </w:r>
    </w:p>
    <w:p w:rsidR="000E5F77" w:rsidRPr="00B774E6" w:rsidRDefault="000E5F77" w:rsidP="00B774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F77" w:rsidRPr="00B774E6" w:rsidRDefault="000E5F77" w:rsidP="00B774E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774E6">
        <w:rPr>
          <w:rFonts w:ascii="Times New Roman" w:hAnsi="Times New Roman" w:cs="Times New Roman"/>
          <w:b/>
          <w:sz w:val="24"/>
          <w:szCs w:val="24"/>
        </w:rPr>
        <w:t>Продукция сел</w:t>
      </w:r>
      <w:r w:rsidR="00B774E6" w:rsidRPr="00B774E6">
        <w:rPr>
          <w:rFonts w:ascii="Times New Roman" w:hAnsi="Times New Roman" w:cs="Times New Roman"/>
          <w:b/>
          <w:sz w:val="24"/>
          <w:szCs w:val="24"/>
        </w:rPr>
        <w:t>ьского хозяйства в России в 2012</w:t>
      </w:r>
      <w:r w:rsidRPr="00B774E6">
        <w:rPr>
          <w:rFonts w:ascii="Times New Roman" w:hAnsi="Times New Roman" w:cs="Times New Roman"/>
          <w:b/>
          <w:sz w:val="24"/>
          <w:szCs w:val="24"/>
        </w:rPr>
        <w:t>г.</w:t>
      </w:r>
    </w:p>
    <w:p w:rsidR="000E5F77" w:rsidRPr="00B774E6" w:rsidRDefault="000E5F77" w:rsidP="00B774E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774E6">
        <w:rPr>
          <w:rFonts w:ascii="Times New Roman" w:hAnsi="Times New Roman" w:cs="Times New Roman"/>
          <w:b/>
          <w:sz w:val="24"/>
          <w:szCs w:val="24"/>
        </w:rPr>
        <w:t>(миллионов рублей)</w:t>
      </w:r>
    </w:p>
    <w:tbl>
      <w:tblPr>
        <w:tblStyle w:val="a4"/>
        <w:tblW w:w="0" w:type="auto"/>
        <w:tblInd w:w="720" w:type="dxa"/>
        <w:tblLook w:val="04A0"/>
      </w:tblPr>
      <w:tblGrid>
        <w:gridCol w:w="4482"/>
        <w:gridCol w:w="1285"/>
      </w:tblGrid>
      <w:tr w:rsidR="000E5F77" w:rsidRPr="00B774E6" w:rsidTr="00B774E6">
        <w:tc>
          <w:tcPr>
            <w:tcW w:w="4482" w:type="dxa"/>
          </w:tcPr>
          <w:p w:rsidR="000E5F77" w:rsidRPr="00B774E6" w:rsidRDefault="000E5F77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хозяйства.</w:t>
            </w:r>
          </w:p>
        </w:tc>
        <w:tc>
          <w:tcPr>
            <w:tcW w:w="1285" w:type="dxa"/>
          </w:tcPr>
          <w:p w:rsidR="000E5F77" w:rsidRPr="00B774E6" w:rsidRDefault="00B774E6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3190,4</w:t>
            </w:r>
          </w:p>
        </w:tc>
      </w:tr>
      <w:tr w:rsidR="00B774E6" w:rsidRPr="00B774E6" w:rsidTr="00B774E6">
        <w:tc>
          <w:tcPr>
            <w:tcW w:w="4482" w:type="dxa"/>
          </w:tcPr>
          <w:p w:rsidR="00B774E6" w:rsidRPr="00B774E6" w:rsidRDefault="00B774E6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</w:tcPr>
          <w:p w:rsidR="00B774E6" w:rsidRPr="00B774E6" w:rsidRDefault="00B774E6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7" w:rsidRPr="00B774E6" w:rsidTr="00B774E6">
        <w:tc>
          <w:tcPr>
            <w:tcW w:w="4482" w:type="dxa"/>
          </w:tcPr>
          <w:p w:rsidR="000E5F77" w:rsidRPr="00B774E6" w:rsidRDefault="000E5F77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285" w:type="dxa"/>
          </w:tcPr>
          <w:p w:rsidR="000E5F77" w:rsidRPr="00B774E6" w:rsidRDefault="000E5F77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E6" w:rsidRPr="00B774E6">
              <w:rPr>
                <w:rFonts w:ascii="Times New Roman" w:hAnsi="Times New Roman" w:cs="Times New Roman"/>
                <w:sz w:val="24"/>
                <w:szCs w:val="24"/>
              </w:rPr>
              <w:t>474,7</w:t>
            </w:r>
          </w:p>
        </w:tc>
      </w:tr>
      <w:tr w:rsidR="000E5F77" w:rsidRPr="00B774E6" w:rsidTr="00B774E6">
        <w:tc>
          <w:tcPr>
            <w:tcW w:w="4482" w:type="dxa"/>
          </w:tcPr>
          <w:p w:rsidR="000E5F77" w:rsidRPr="00B774E6" w:rsidRDefault="000E5F77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285" w:type="dxa"/>
          </w:tcPr>
          <w:p w:rsidR="000E5F77" w:rsidRPr="00B774E6" w:rsidRDefault="000E5F77" w:rsidP="00B774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E6" w:rsidRPr="00B774E6">
              <w:rPr>
                <w:rFonts w:ascii="Times New Roman" w:hAnsi="Times New Roman" w:cs="Times New Roman"/>
                <w:sz w:val="24"/>
                <w:szCs w:val="24"/>
              </w:rPr>
              <w:t>715,7</w:t>
            </w:r>
          </w:p>
        </w:tc>
      </w:tr>
    </w:tbl>
    <w:p w:rsidR="000E5F77" w:rsidRPr="00B774E6" w:rsidRDefault="000E5F77" w:rsidP="00B774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F77" w:rsidRPr="00B774E6" w:rsidRDefault="00B774E6" w:rsidP="00B774E6">
      <w:pPr>
        <w:pStyle w:val="a3"/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>Ответ</w:t>
      </w:r>
      <w:r w:rsidRPr="00B774E6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0E5F77" w:rsidRPr="00B774E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0E5F77" w:rsidRPr="00B774E6" w:rsidRDefault="000E5F77" w:rsidP="00B774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F77" w:rsidRPr="00B774E6" w:rsidRDefault="000E5F77" w:rsidP="00B774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 xml:space="preserve">Перечислите к традиционным </w:t>
      </w:r>
      <w:proofErr w:type="gramStart"/>
      <w:r w:rsidRPr="00B774E6">
        <w:rPr>
          <w:rFonts w:ascii="Times New Roman" w:hAnsi="Times New Roman" w:cs="Times New Roman"/>
          <w:sz w:val="24"/>
          <w:szCs w:val="24"/>
        </w:rPr>
        <w:t>занятиям</w:t>
      </w:r>
      <w:proofErr w:type="gramEnd"/>
      <w:r w:rsidRPr="00B774E6">
        <w:rPr>
          <w:rFonts w:ascii="Times New Roman" w:hAnsi="Times New Roman" w:cs="Times New Roman"/>
          <w:sz w:val="24"/>
          <w:szCs w:val="24"/>
        </w:rPr>
        <w:t xml:space="preserve"> какого из перечисленных народов России относится оленеводство, охота, рыболовство?</w:t>
      </w:r>
    </w:p>
    <w:p w:rsidR="000E5F77" w:rsidRPr="00B774E6" w:rsidRDefault="000E5F77" w:rsidP="00B774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 xml:space="preserve">Осетины,   2) кабардинцы,   3) </w:t>
      </w:r>
      <w:r w:rsidR="002078B9" w:rsidRPr="00B774E6">
        <w:rPr>
          <w:rFonts w:ascii="Times New Roman" w:hAnsi="Times New Roman" w:cs="Times New Roman"/>
          <w:sz w:val="24"/>
          <w:szCs w:val="24"/>
        </w:rPr>
        <w:t>калмыки,   4) манси.</w:t>
      </w:r>
    </w:p>
    <w:p w:rsidR="002078B9" w:rsidRPr="00B774E6" w:rsidRDefault="00B774E6" w:rsidP="00B774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Ответ: __ </w:t>
      </w:r>
    </w:p>
    <w:p w:rsidR="002078B9" w:rsidRPr="00B774E6" w:rsidRDefault="00B774E6" w:rsidP="00B774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>В каком из перечисленных регионов России сборы зерновых выше?</w:t>
      </w:r>
    </w:p>
    <w:p w:rsidR="00A7335E" w:rsidRDefault="00B774E6" w:rsidP="00A7335E">
      <w:pPr>
        <w:pStyle w:val="a3"/>
        <w:numPr>
          <w:ilvl w:val="0"/>
          <w:numId w:val="3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774E6">
        <w:rPr>
          <w:rFonts w:ascii="Times New Roman" w:hAnsi="Times New Roman" w:cs="Times New Roman"/>
          <w:sz w:val="24"/>
          <w:szCs w:val="24"/>
        </w:rPr>
        <w:t xml:space="preserve">Ленинградская область,  </w:t>
      </w:r>
      <w:r w:rsidR="00A7335E">
        <w:rPr>
          <w:rFonts w:ascii="Times New Roman" w:hAnsi="Times New Roman" w:cs="Times New Roman"/>
          <w:sz w:val="24"/>
          <w:szCs w:val="24"/>
        </w:rPr>
        <w:t xml:space="preserve">    </w:t>
      </w:r>
      <w:r w:rsidRPr="00B774E6">
        <w:rPr>
          <w:rFonts w:ascii="Times New Roman" w:hAnsi="Times New Roman" w:cs="Times New Roman"/>
          <w:sz w:val="24"/>
          <w:szCs w:val="24"/>
        </w:rPr>
        <w:t xml:space="preserve">2) Ненецкий АО,  </w:t>
      </w:r>
    </w:p>
    <w:p w:rsidR="00B774E6" w:rsidRPr="00A7335E" w:rsidRDefault="00A7335E" w:rsidP="00A733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774E6" w:rsidRPr="00A7335E">
        <w:rPr>
          <w:rFonts w:ascii="Times New Roman" w:hAnsi="Times New Roman" w:cs="Times New Roman"/>
          <w:sz w:val="24"/>
          <w:szCs w:val="24"/>
        </w:rPr>
        <w:t xml:space="preserve">3)Краснодарский край,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774E6" w:rsidRPr="00A7335E">
        <w:rPr>
          <w:rFonts w:ascii="Times New Roman" w:hAnsi="Times New Roman" w:cs="Times New Roman"/>
          <w:sz w:val="24"/>
          <w:szCs w:val="24"/>
        </w:rPr>
        <w:t>4) Чукотский АО.</w:t>
      </w:r>
    </w:p>
    <w:p w:rsidR="00B774E6" w:rsidRDefault="00B774E6" w:rsidP="00B774E6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A7335E">
        <w:rPr>
          <w:rFonts w:ascii="Times New Roman" w:hAnsi="Times New Roman" w:cs="Times New Roman"/>
          <w:sz w:val="24"/>
          <w:szCs w:val="24"/>
        </w:rPr>
        <w:t>__</w:t>
      </w:r>
    </w:p>
    <w:p w:rsidR="00B774E6" w:rsidRDefault="00B774E6" w:rsidP="00B774E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B774E6" w:rsidRDefault="00B774E6" w:rsidP="00B774E6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B774E6" w:rsidRDefault="00B774E6" w:rsidP="00B774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46%.</w:t>
      </w:r>
    </w:p>
    <w:p w:rsidR="00B774E6" w:rsidRDefault="00B774E6" w:rsidP="00B774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- 4.</w:t>
      </w:r>
    </w:p>
    <w:p w:rsidR="00B774E6" w:rsidRPr="009A34A5" w:rsidRDefault="00B774E6" w:rsidP="00B774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- 3.</w:t>
      </w:r>
      <w:r w:rsidRPr="00B774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4A5" w:rsidRDefault="009A34A5" w:rsidP="009A34A5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Критерии: </w:t>
      </w:r>
    </w:p>
    <w:p w:rsidR="009A34A5" w:rsidRDefault="009A34A5" w:rsidP="009A34A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3.</w:t>
      </w:r>
    </w:p>
    <w:p w:rsidR="009A34A5" w:rsidRDefault="009A34A5" w:rsidP="009A34A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4.</w:t>
      </w:r>
    </w:p>
    <w:p w:rsidR="009A34A5" w:rsidRPr="009A34A5" w:rsidRDefault="009A34A5" w:rsidP="009A34A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- 5.</w:t>
      </w:r>
    </w:p>
    <w:sectPr w:rsidR="009A34A5" w:rsidRPr="009A34A5" w:rsidSect="005C0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2FC1"/>
    <w:multiLevelType w:val="hybridMultilevel"/>
    <w:tmpl w:val="7E0890BA"/>
    <w:lvl w:ilvl="0" w:tplc="5B10FE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59429A"/>
    <w:multiLevelType w:val="hybridMultilevel"/>
    <w:tmpl w:val="8438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A58AD"/>
    <w:multiLevelType w:val="hybridMultilevel"/>
    <w:tmpl w:val="7E306638"/>
    <w:lvl w:ilvl="0" w:tplc="5A6082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A90EF3"/>
    <w:multiLevelType w:val="hybridMultilevel"/>
    <w:tmpl w:val="47D6522A"/>
    <w:lvl w:ilvl="0" w:tplc="520029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E6113E"/>
    <w:multiLevelType w:val="hybridMultilevel"/>
    <w:tmpl w:val="7714C020"/>
    <w:lvl w:ilvl="0" w:tplc="B1FEE1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F77"/>
    <w:rsid w:val="000E5F77"/>
    <w:rsid w:val="002078B9"/>
    <w:rsid w:val="005C0B70"/>
    <w:rsid w:val="0072494A"/>
    <w:rsid w:val="009A34A5"/>
    <w:rsid w:val="00A42411"/>
    <w:rsid w:val="00A7335E"/>
    <w:rsid w:val="00AE1FC4"/>
    <w:rsid w:val="00B774E6"/>
    <w:rsid w:val="00FE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F77"/>
    <w:pPr>
      <w:ind w:left="720"/>
      <w:contextualSpacing/>
    </w:pPr>
  </w:style>
  <w:style w:type="table" w:styleId="a4">
    <w:name w:val="Table Grid"/>
    <w:basedOn w:val="a1"/>
    <w:uiPriority w:val="59"/>
    <w:rsid w:val="000E5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8</cp:revision>
  <dcterms:created xsi:type="dcterms:W3CDTF">2017-01-28T10:15:00Z</dcterms:created>
  <dcterms:modified xsi:type="dcterms:W3CDTF">2017-02-02T08:27:00Z</dcterms:modified>
</cp:coreProperties>
</file>